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86" w:rsidRDefault="00333386" w:rsidP="00333386">
      <w:pPr>
        <w:rPr>
          <w:b/>
          <w:bCs/>
        </w:rPr>
      </w:pPr>
      <w:r>
        <w:rPr>
          <w:b/>
          <w:bCs/>
        </w:rPr>
        <w:t xml:space="preserve">TİCARET SİCİLİ MÜDÜRLÜĞÜ’NE        </w:t>
      </w:r>
    </w:p>
    <w:p w:rsidR="00333386" w:rsidRDefault="00333386" w:rsidP="00333386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</w:t>
      </w:r>
      <w:r>
        <w:rPr>
          <w:b/>
          <w:bCs/>
          <w:u w:val="single"/>
        </w:rPr>
        <w:t>BURDUR</w:t>
      </w:r>
    </w:p>
    <w:p w:rsidR="00333386" w:rsidRDefault="00333386" w:rsidP="00333386">
      <w:pPr>
        <w:rPr>
          <w:b/>
          <w:bCs/>
          <w:u w:val="single"/>
        </w:rPr>
      </w:pPr>
    </w:p>
    <w:p w:rsidR="00333386" w:rsidRDefault="00333386" w:rsidP="00333386"/>
    <w:p w:rsidR="00333386" w:rsidRDefault="00333386" w:rsidP="00333386">
      <w:r>
        <w:t xml:space="preserve">            Aşağıda Ticaret </w:t>
      </w:r>
      <w:proofErr w:type="spellStart"/>
      <w:proofErr w:type="gramStart"/>
      <w:r>
        <w:t>Unvanı,İşyeri</w:t>
      </w:r>
      <w:proofErr w:type="spellEnd"/>
      <w:proofErr w:type="gramEnd"/>
      <w:r>
        <w:t xml:space="preserve"> adresi ve İş Konusu belirtilen Firmamızın/İşletmemizin</w:t>
      </w:r>
    </w:p>
    <w:p w:rsidR="00333386" w:rsidRDefault="00333386" w:rsidP="00333386">
      <w:r>
        <w:t xml:space="preserve">TTK 194 ve 180 ila 193.üncü </w:t>
      </w:r>
      <w:proofErr w:type="spellStart"/>
      <w:r>
        <w:t>maddelei</w:t>
      </w:r>
      <w:proofErr w:type="spellEnd"/>
      <w:r>
        <w:t xml:space="preserve"> ile Ticaret Sicili Yönetmeliği’nin 130.uncu maddesine istinaden; Müdürlüğünüzde yer alan </w:t>
      </w:r>
      <w:proofErr w:type="gramStart"/>
      <w:r>
        <w:t>…………..</w:t>
      </w:r>
      <w:proofErr w:type="gramEnd"/>
      <w:r>
        <w:t xml:space="preserve"> </w:t>
      </w:r>
      <w:proofErr w:type="gramStart"/>
      <w:r>
        <w:t>sicil</w:t>
      </w:r>
      <w:proofErr w:type="gramEnd"/>
      <w:r>
        <w:t xml:space="preserve"> numarasındaki kaydımın tür değişikliği yapılarak tescil ve ilanının yapılması ve tarafımıza sicil tasdiknamesi verilmesi için;</w:t>
      </w:r>
    </w:p>
    <w:p w:rsidR="00333386" w:rsidRDefault="00333386" w:rsidP="00333386">
      <w:r>
        <w:t xml:space="preserve">            Gereğini bilgilerinize arz ederim.</w:t>
      </w:r>
      <w:r>
        <w:tab/>
      </w:r>
      <w:r>
        <w:tab/>
      </w:r>
      <w:r>
        <w:tab/>
      </w:r>
      <w:r>
        <w:tab/>
        <w:t xml:space="preserve">          </w:t>
      </w:r>
    </w:p>
    <w:p w:rsidR="00333386" w:rsidRDefault="00333386" w:rsidP="00333386">
      <w:pPr>
        <w:tabs>
          <w:tab w:val="left" w:pos="7005"/>
        </w:tabs>
      </w:pPr>
      <w:r>
        <w:tab/>
      </w:r>
    </w:p>
    <w:p w:rsidR="00333386" w:rsidRDefault="00333386" w:rsidP="00333386">
      <w:pPr>
        <w:tabs>
          <w:tab w:val="left" w:pos="7005"/>
        </w:tabs>
      </w:pPr>
      <w:r>
        <w:t xml:space="preserve">                                                                                                         …/</w:t>
      </w:r>
      <w:proofErr w:type="gramStart"/>
      <w:r>
        <w:t>….</w:t>
      </w:r>
      <w:proofErr w:type="gramEnd"/>
      <w:r>
        <w:t xml:space="preserve"> /</w:t>
      </w:r>
      <w:proofErr w:type="gramStart"/>
      <w:r>
        <w:t>………….</w:t>
      </w:r>
      <w:proofErr w:type="gramEnd"/>
    </w:p>
    <w:p w:rsidR="00333386" w:rsidRDefault="00333386" w:rsidP="00333386">
      <w:pPr>
        <w:ind w:left="6372"/>
        <w:rPr>
          <w:sz w:val="26"/>
          <w:szCs w:val="26"/>
        </w:rPr>
      </w:pPr>
      <w:r>
        <w:rPr>
          <w:sz w:val="26"/>
          <w:szCs w:val="26"/>
        </w:rPr>
        <w:t xml:space="preserve">Ad Soyadı/İmza </w:t>
      </w:r>
    </w:p>
    <w:p w:rsidR="00333386" w:rsidRDefault="00333386" w:rsidP="00333386">
      <w:pPr>
        <w:ind w:left="6372"/>
        <w:rPr>
          <w:sz w:val="26"/>
          <w:szCs w:val="26"/>
        </w:rPr>
      </w:pPr>
      <w:r>
        <w:rPr>
          <w:sz w:val="26"/>
          <w:szCs w:val="26"/>
        </w:rPr>
        <w:t>(T.C</w:t>
      </w:r>
      <w:proofErr w:type="gramStart"/>
      <w:r>
        <w:rPr>
          <w:sz w:val="26"/>
          <w:szCs w:val="26"/>
        </w:rPr>
        <w:t>………………...</w:t>
      </w:r>
      <w:proofErr w:type="gramEnd"/>
      <w:r>
        <w:rPr>
          <w:sz w:val="26"/>
          <w:szCs w:val="26"/>
        </w:rPr>
        <w:t>)</w:t>
      </w:r>
    </w:p>
    <w:p w:rsidR="00333386" w:rsidRDefault="00333386" w:rsidP="00333386">
      <w:pPr>
        <w:ind w:left="6372"/>
        <w:rPr>
          <w:sz w:val="26"/>
          <w:szCs w:val="26"/>
        </w:rPr>
      </w:pPr>
    </w:p>
    <w:p w:rsidR="00333386" w:rsidRDefault="00333386" w:rsidP="00333386">
      <w:pPr>
        <w:ind w:left="6372"/>
        <w:rPr>
          <w:sz w:val="26"/>
          <w:szCs w:val="26"/>
        </w:rPr>
      </w:pPr>
    </w:p>
    <w:p w:rsidR="00333386" w:rsidRDefault="00333386" w:rsidP="00333386"/>
    <w:p w:rsidR="00333386" w:rsidRDefault="00333386" w:rsidP="00333386">
      <w:r>
        <w:t xml:space="preserve">Ticaret </w:t>
      </w:r>
      <w:proofErr w:type="gramStart"/>
      <w:r>
        <w:t>Unvanı      :</w:t>
      </w:r>
      <w:proofErr w:type="gramEnd"/>
      <w:r>
        <w:t xml:space="preserve"> </w:t>
      </w:r>
    </w:p>
    <w:p w:rsidR="00333386" w:rsidRDefault="00333386" w:rsidP="00333386"/>
    <w:p w:rsidR="00333386" w:rsidRDefault="00333386" w:rsidP="00333386">
      <w:pPr>
        <w:tabs>
          <w:tab w:val="left" w:pos="1800"/>
        </w:tabs>
      </w:pPr>
      <w:r>
        <w:t>İşyeri Adresi</w:t>
      </w:r>
      <w:r>
        <w:tab/>
        <w:t xml:space="preserve">: </w:t>
      </w:r>
    </w:p>
    <w:p w:rsidR="00333386" w:rsidRDefault="00333386" w:rsidP="00333386">
      <w:pPr>
        <w:tabs>
          <w:tab w:val="left" w:pos="1800"/>
        </w:tabs>
      </w:pPr>
    </w:p>
    <w:p w:rsidR="00333386" w:rsidRDefault="00333386" w:rsidP="00333386">
      <w:pPr>
        <w:tabs>
          <w:tab w:val="left" w:pos="1800"/>
        </w:tabs>
        <w:ind w:right="-288"/>
        <w:rPr>
          <w:sz w:val="26"/>
          <w:szCs w:val="26"/>
        </w:rPr>
      </w:pPr>
      <w:r>
        <w:t>İş Konusu</w:t>
      </w:r>
      <w:r>
        <w:tab/>
        <w:t>:</w:t>
      </w:r>
      <w:r w:rsidRPr="00561966">
        <w:rPr>
          <w:sz w:val="26"/>
          <w:szCs w:val="26"/>
        </w:rPr>
        <w:t xml:space="preserve"> </w:t>
      </w:r>
    </w:p>
    <w:p w:rsidR="00333386" w:rsidRDefault="00333386" w:rsidP="00333386">
      <w:pPr>
        <w:tabs>
          <w:tab w:val="left" w:pos="1800"/>
        </w:tabs>
        <w:ind w:right="-288"/>
        <w:rPr>
          <w:sz w:val="26"/>
          <w:szCs w:val="26"/>
        </w:rPr>
      </w:pPr>
    </w:p>
    <w:p w:rsidR="00333386" w:rsidRDefault="00333386" w:rsidP="00333386">
      <w:pPr>
        <w:tabs>
          <w:tab w:val="left" w:pos="1800"/>
        </w:tabs>
      </w:pPr>
      <w:r>
        <w:t>Telefon</w:t>
      </w:r>
      <w:r>
        <w:tab/>
        <w:t xml:space="preserve">: </w:t>
      </w:r>
    </w:p>
    <w:p w:rsidR="00333386" w:rsidRDefault="00333386" w:rsidP="00333386">
      <w:pPr>
        <w:tabs>
          <w:tab w:val="left" w:pos="1800"/>
        </w:tabs>
      </w:pPr>
    </w:p>
    <w:p w:rsidR="00333386" w:rsidRDefault="00333386" w:rsidP="00333386">
      <w:pPr>
        <w:tabs>
          <w:tab w:val="left" w:pos="1800"/>
        </w:tabs>
      </w:pPr>
      <w:proofErr w:type="spellStart"/>
      <w:r>
        <w:t>Fax</w:t>
      </w:r>
      <w:proofErr w:type="spellEnd"/>
      <w:r>
        <w:tab/>
        <w:t xml:space="preserve">: </w:t>
      </w:r>
    </w:p>
    <w:p w:rsidR="00333386" w:rsidRDefault="00333386" w:rsidP="00333386">
      <w:pPr>
        <w:tabs>
          <w:tab w:val="left" w:pos="1800"/>
        </w:tabs>
      </w:pPr>
    </w:p>
    <w:p w:rsidR="00333386" w:rsidRDefault="00333386" w:rsidP="00333386">
      <w:pPr>
        <w:tabs>
          <w:tab w:val="left" w:pos="1800"/>
        </w:tabs>
      </w:pPr>
      <w:r>
        <w:t>Cep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  <w:t xml:space="preserve">e-mail: </w:t>
      </w:r>
    </w:p>
    <w:p w:rsidR="00333386" w:rsidRDefault="00333386" w:rsidP="00333386">
      <w:pPr>
        <w:tabs>
          <w:tab w:val="left" w:pos="1800"/>
        </w:tabs>
      </w:pPr>
      <w:bookmarkStart w:id="0" w:name="_GoBack"/>
      <w:bookmarkEnd w:id="0"/>
    </w:p>
    <w:p w:rsidR="00333386" w:rsidRDefault="00333386" w:rsidP="00333386">
      <w:pPr>
        <w:tabs>
          <w:tab w:val="left" w:pos="1800"/>
        </w:tabs>
      </w:pPr>
    </w:p>
    <w:p w:rsidR="00333386" w:rsidRDefault="00333386" w:rsidP="00333386">
      <w:pPr>
        <w:tabs>
          <w:tab w:val="left" w:pos="1800"/>
        </w:tabs>
        <w:rPr>
          <w:u w:val="single"/>
        </w:rPr>
      </w:pPr>
      <w:r w:rsidRPr="00E36221">
        <w:rPr>
          <w:u w:val="single"/>
        </w:rPr>
        <w:t>EKLERİ</w:t>
      </w:r>
      <w:r w:rsidRPr="00E36221">
        <w:rPr>
          <w:u w:val="single"/>
        </w:rPr>
        <w:tab/>
        <w:t>:</w:t>
      </w:r>
    </w:p>
    <w:p w:rsidR="00333386" w:rsidRPr="00DC24AE" w:rsidRDefault="00333386" w:rsidP="00333386">
      <w:pPr>
        <w:tabs>
          <w:tab w:val="left" w:pos="1800"/>
        </w:tabs>
        <w:jc w:val="both"/>
        <w:rPr>
          <w:sz w:val="22"/>
          <w:szCs w:val="22"/>
          <w:u w:val="single"/>
        </w:rPr>
      </w:pPr>
    </w:p>
    <w:p w:rsidR="00333386" w:rsidRDefault="00333386" w:rsidP="00333386">
      <w:pPr>
        <w:numPr>
          <w:ilvl w:val="0"/>
          <w:numId w:val="1"/>
        </w:numPr>
        <w:tabs>
          <w:tab w:val="clear" w:pos="720"/>
          <w:tab w:val="num" w:pos="284"/>
          <w:tab w:val="left" w:pos="180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Noter onaylı tür değişikliğine ilişkin ortaklar genel kurulu kararı (2 Adet)</w:t>
      </w:r>
    </w:p>
    <w:p w:rsidR="00333386" w:rsidRPr="00DC24AE" w:rsidRDefault="00333386" w:rsidP="00333386">
      <w:pPr>
        <w:numPr>
          <w:ilvl w:val="0"/>
          <w:numId w:val="1"/>
        </w:numPr>
        <w:tabs>
          <w:tab w:val="clear" w:pos="720"/>
          <w:tab w:val="num" w:pos="284"/>
          <w:tab w:val="left" w:pos="180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Ticaret Sicili Müdürlüğü tarafından düzenlenmiş t</w:t>
      </w:r>
      <w:r w:rsidRPr="00DC24AE">
        <w:rPr>
          <w:sz w:val="22"/>
          <w:szCs w:val="22"/>
        </w:rPr>
        <w:t>emsile yetkili kişi</w:t>
      </w:r>
      <w:r>
        <w:rPr>
          <w:sz w:val="22"/>
          <w:szCs w:val="22"/>
        </w:rPr>
        <w:t xml:space="preserve"> tarafından </w:t>
      </w:r>
      <w:r w:rsidRPr="00DC24AE">
        <w:rPr>
          <w:sz w:val="22"/>
          <w:szCs w:val="22"/>
        </w:rPr>
        <w:t xml:space="preserve">imzalanmış </w:t>
      </w:r>
      <w:r>
        <w:rPr>
          <w:sz w:val="22"/>
          <w:szCs w:val="22"/>
        </w:rPr>
        <w:t xml:space="preserve">İmza Beyanı </w:t>
      </w:r>
      <w:r w:rsidRPr="00DC24AE">
        <w:rPr>
          <w:sz w:val="22"/>
          <w:szCs w:val="22"/>
        </w:rPr>
        <w:t xml:space="preserve">( </w:t>
      </w:r>
      <w:r>
        <w:rPr>
          <w:sz w:val="22"/>
          <w:szCs w:val="22"/>
        </w:rPr>
        <w:t>2</w:t>
      </w:r>
      <w:r w:rsidRPr="00DC24AE">
        <w:rPr>
          <w:sz w:val="22"/>
          <w:szCs w:val="22"/>
        </w:rPr>
        <w:t xml:space="preserve"> </w:t>
      </w:r>
      <w:r>
        <w:rPr>
          <w:sz w:val="22"/>
          <w:szCs w:val="22"/>
        </w:rPr>
        <w:t>Adet</w:t>
      </w:r>
      <w:r w:rsidRPr="00DC24AE">
        <w:rPr>
          <w:sz w:val="22"/>
          <w:szCs w:val="22"/>
        </w:rPr>
        <w:t xml:space="preserve">) </w:t>
      </w:r>
    </w:p>
    <w:p w:rsidR="00333386" w:rsidRDefault="00333386" w:rsidP="00333386">
      <w:pPr>
        <w:numPr>
          <w:ilvl w:val="0"/>
          <w:numId w:val="1"/>
        </w:numPr>
        <w:tabs>
          <w:tab w:val="clear" w:pos="720"/>
          <w:tab w:val="num" w:pos="284"/>
          <w:tab w:val="left" w:pos="1800"/>
        </w:tabs>
        <w:ind w:hanging="7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Özvarlık</w:t>
      </w:r>
      <w:proofErr w:type="spellEnd"/>
      <w:r>
        <w:rPr>
          <w:sz w:val="22"/>
          <w:szCs w:val="22"/>
        </w:rPr>
        <w:t xml:space="preserve"> tespitine ilişkin SMMM raporu aslı</w:t>
      </w:r>
      <w:r w:rsidR="00201B05">
        <w:rPr>
          <w:sz w:val="22"/>
          <w:szCs w:val="22"/>
        </w:rPr>
        <w:t xml:space="preserve"> ve bilonçosu</w:t>
      </w:r>
      <w:r>
        <w:rPr>
          <w:sz w:val="22"/>
          <w:szCs w:val="22"/>
        </w:rPr>
        <w:t xml:space="preserve"> (1 adet)</w:t>
      </w:r>
    </w:p>
    <w:p w:rsidR="00333386" w:rsidRDefault="00333386" w:rsidP="00333386">
      <w:pPr>
        <w:numPr>
          <w:ilvl w:val="0"/>
          <w:numId w:val="1"/>
        </w:numPr>
        <w:tabs>
          <w:tab w:val="clear" w:pos="720"/>
          <w:tab w:val="num" w:pos="284"/>
          <w:tab w:val="left" w:pos="1800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Mevcut sermayenin ödenip ödenmediği ile karşılıksız kalmadığına dair SMMM raporu aslı (1 adet)</w:t>
      </w:r>
    </w:p>
    <w:p w:rsidR="00333386" w:rsidRDefault="00333386" w:rsidP="00333386">
      <w:pPr>
        <w:numPr>
          <w:ilvl w:val="0"/>
          <w:numId w:val="1"/>
        </w:numPr>
        <w:tabs>
          <w:tab w:val="clear" w:pos="720"/>
          <w:tab w:val="num" w:pos="284"/>
          <w:tab w:val="left" w:pos="1800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Tür değiştirme planı (Tüm ortaklar imzalı) </w:t>
      </w:r>
    </w:p>
    <w:p w:rsidR="00333386" w:rsidRDefault="00333386" w:rsidP="00333386">
      <w:pPr>
        <w:numPr>
          <w:ilvl w:val="0"/>
          <w:numId w:val="1"/>
        </w:numPr>
        <w:tabs>
          <w:tab w:val="clear" w:pos="720"/>
          <w:tab w:val="num" w:pos="284"/>
          <w:tab w:val="left" w:pos="1800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Tür değiştirme raporu (Tüm ortaklar imzalı) </w:t>
      </w:r>
    </w:p>
    <w:p w:rsidR="00333386" w:rsidRDefault="00333386" w:rsidP="00333386">
      <w:pPr>
        <w:numPr>
          <w:ilvl w:val="0"/>
          <w:numId w:val="1"/>
        </w:numPr>
        <w:tabs>
          <w:tab w:val="clear" w:pos="720"/>
          <w:tab w:val="num" w:pos="284"/>
          <w:tab w:val="left" w:pos="1800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Bilanço (Tüm ortaklar imzalı) </w:t>
      </w:r>
    </w:p>
    <w:p w:rsidR="00333386" w:rsidRDefault="00333386" w:rsidP="00333386">
      <w:pPr>
        <w:numPr>
          <w:ilvl w:val="0"/>
          <w:numId w:val="1"/>
        </w:numPr>
        <w:tabs>
          <w:tab w:val="clear" w:pos="720"/>
          <w:tab w:val="num" w:pos="284"/>
          <w:tab w:val="left" w:pos="1800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Borç beyanı (Tüm ortaklar imzalı)</w:t>
      </w:r>
    </w:p>
    <w:p w:rsidR="00036F83" w:rsidRDefault="00036F83" w:rsidP="00036F83">
      <w:pPr>
        <w:numPr>
          <w:ilvl w:val="0"/>
          <w:numId w:val="1"/>
        </w:numPr>
        <w:tabs>
          <w:tab w:val="clear" w:pos="720"/>
          <w:tab w:val="num" w:pos="284"/>
          <w:tab w:val="left" w:pos="180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Tür değiştiren şirketin sahip olduğu mal ve haklarını içeren beyan listesi (Taşıt, tapu vb. gibi) (Kayıtlı oldukları siciller ve numaraları açık şekilde belirtilmelidir.) Şirket yetkilisi tarafından kaşe ve imzalı olmalıdır.    </w:t>
      </w:r>
    </w:p>
    <w:p w:rsidR="00333386" w:rsidRPr="00DC24AE" w:rsidRDefault="00333386" w:rsidP="00333386">
      <w:pPr>
        <w:numPr>
          <w:ilvl w:val="0"/>
          <w:numId w:val="1"/>
        </w:numPr>
        <w:tabs>
          <w:tab w:val="clear" w:pos="720"/>
          <w:tab w:val="num" w:pos="284"/>
          <w:tab w:val="left" w:pos="1800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Kimlik Fotokopisi, </w:t>
      </w:r>
      <w:proofErr w:type="gramStart"/>
      <w:r>
        <w:rPr>
          <w:sz w:val="22"/>
          <w:szCs w:val="22"/>
        </w:rPr>
        <w:t>İkametgah</w:t>
      </w:r>
      <w:proofErr w:type="gramEnd"/>
      <w:r>
        <w:rPr>
          <w:sz w:val="22"/>
          <w:szCs w:val="22"/>
        </w:rPr>
        <w:t xml:space="preserve"> Belgesi (2’er adet) </w:t>
      </w:r>
    </w:p>
    <w:p w:rsidR="00333386" w:rsidRDefault="00333386" w:rsidP="00333386">
      <w:pPr>
        <w:numPr>
          <w:ilvl w:val="0"/>
          <w:numId w:val="1"/>
        </w:numPr>
        <w:tabs>
          <w:tab w:val="clear" w:pos="720"/>
          <w:tab w:val="num" w:pos="284"/>
          <w:tab w:val="left" w:pos="1800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Defterleri ve evrakları tutacak SMMM faaliyet belgesi aslı (1 adet)</w:t>
      </w:r>
    </w:p>
    <w:p w:rsidR="00333386" w:rsidRDefault="00333386" w:rsidP="00333386">
      <w:pPr>
        <w:tabs>
          <w:tab w:val="left" w:pos="1800"/>
        </w:tabs>
        <w:ind w:left="720"/>
        <w:jc w:val="both"/>
        <w:rPr>
          <w:sz w:val="22"/>
          <w:szCs w:val="22"/>
        </w:rPr>
      </w:pPr>
    </w:p>
    <w:p w:rsidR="00333386" w:rsidRDefault="00333386" w:rsidP="00333386">
      <w:pPr>
        <w:tabs>
          <w:tab w:val="left" w:pos="1800"/>
        </w:tabs>
        <w:jc w:val="both"/>
        <w:rPr>
          <w:sz w:val="22"/>
          <w:szCs w:val="22"/>
        </w:rPr>
      </w:pPr>
    </w:p>
    <w:p w:rsidR="00333386" w:rsidRDefault="00333386" w:rsidP="00333386">
      <w:pPr>
        <w:tabs>
          <w:tab w:val="left" w:pos="180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NOT :</w:t>
      </w:r>
      <w:proofErr w:type="gramEnd"/>
    </w:p>
    <w:p w:rsidR="00333386" w:rsidRPr="00DC24AE" w:rsidRDefault="00333386" w:rsidP="00333386">
      <w:pPr>
        <w:tabs>
          <w:tab w:val="left" w:pos="1800"/>
        </w:tabs>
        <w:jc w:val="both"/>
        <w:rPr>
          <w:sz w:val="22"/>
          <w:szCs w:val="22"/>
        </w:rPr>
      </w:pPr>
      <w:r w:rsidRPr="0044090A">
        <w:rPr>
          <w:b/>
          <w:sz w:val="22"/>
          <w:szCs w:val="22"/>
        </w:rPr>
        <w:t>1</w:t>
      </w:r>
      <w:r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>Vekaleten</w:t>
      </w:r>
      <w:proofErr w:type="gramEnd"/>
      <w:r>
        <w:rPr>
          <w:sz w:val="22"/>
          <w:szCs w:val="22"/>
        </w:rPr>
        <w:t xml:space="preserve"> işlem var ise, Noterce düzenlenen vekaletnamenin aslı, vekil atanan kişinin </w:t>
      </w:r>
      <w:r w:rsidRPr="00E300F7">
        <w:rPr>
          <w:sz w:val="22"/>
          <w:szCs w:val="22"/>
          <w:u w:val="single"/>
        </w:rPr>
        <w:t>Kimlik Fotokopisi</w:t>
      </w:r>
      <w:r>
        <w:rPr>
          <w:sz w:val="22"/>
          <w:szCs w:val="22"/>
        </w:rPr>
        <w:t xml:space="preserve">, </w:t>
      </w:r>
      <w:r w:rsidRPr="00E300F7">
        <w:rPr>
          <w:sz w:val="22"/>
          <w:szCs w:val="22"/>
          <w:u w:val="single"/>
        </w:rPr>
        <w:t>İkametgah Belgesi</w:t>
      </w:r>
      <w:r>
        <w:rPr>
          <w:sz w:val="22"/>
          <w:szCs w:val="22"/>
        </w:rPr>
        <w:t xml:space="preserve">, </w:t>
      </w:r>
      <w:r w:rsidRPr="00E300F7">
        <w:rPr>
          <w:sz w:val="22"/>
          <w:szCs w:val="22"/>
          <w:u w:val="single"/>
        </w:rPr>
        <w:t>Noterden İmza Beyannamesi</w:t>
      </w:r>
      <w:r>
        <w:rPr>
          <w:sz w:val="22"/>
          <w:szCs w:val="22"/>
        </w:rPr>
        <w:t xml:space="preserve">.(1’er Adet Asıl) </w:t>
      </w:r>
    </w:p>
    <w:p w:rsidR="00333386" w:rsidRDefault="00333386" w:rsidP="00333386">
      <w:pPr>
        <w:rPr>
          <w:szCs w:val="22"/>
        </w:rPr>
      </w:pPr>
      <w:r w:rsidRPr="00E300F7">
        <w:rPr>
          <w:b/>
          <w:szCs w:val="22"/>
        </w:rPr>
        <w:t>2</w:t>
      </w:r>
      <w:r>
        <w:rPr>
          <w:szCs w:val="22"/>
        </w:rPr>
        <w:t xml:space="preserve">-Özvarlık tespitinde ayni sermaye söz konusu ise </w:t>
      </w:r>
      <w:r w:rsidRPr="00ED0B49">
        <w:rPr>
          <w:szCs w:val="22"/>
        </w:rPr>
        <w:t>Mahkemenin bilirkişi atama yazısı aslı ile değerlerinin tespitine ilişkin mahkemece atanan bilirkişi raporu.</w:t>
      </w:r>
    </w:p>
    <w:p w:rsidR="00333386" w:rsidRDefault="00333386" w:rsidP="00333386">
      <w:pPr>
        <w:rPr>
          <w:szCs w:val="22"/>
        </w:rPr>
      </w:pPr>
      <w:r>
        <w:rPr>
          <w:szCs w:val="22"/>
        </w:rPr>
        <w:t>3-Dönüşme sonucunda meydana gelen ticari işletme dönüşen ticari şirketin devamıdır.</w:t>
      </w:r>
    </w:p>
    <w:p w:rsidR="00333386" w:rsidRPr="0047482B" w:rsidRDefault="00333386" w:rsidP="00333386">
      <w:r>
        <w:rPr>
          <w:szCs w:val="22"/>
        </w:rPr>
        <w:t>4-Dönüşen şirketin ortaklarının kişisel sorumlulukları ve iş sözleşmelerinden doğan borçlar hakkında TTK 190.ıncı maddesi ile 194.üncü maddesinin üçüncü fıkrası hükümleri uygulanır.</w:t>
      </w:r>
    </w:p>
    <w:p w:rsidR="00375E3E" w:rsidRDefault="00036F83"/>
    <w:sectPr w:rsidR="00375E3E" w:rsidSect="0005504E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1B4E"/>
    <w:multiLevelType w:val="hybridMultilevel"/>
    <w:tmpl w:val="10E0E0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86"/>
    <w:rsid w:val="00036F83"/>
    <w:rsid w:val="00201B05"/>
    <w:rsid w:val="00333386"/>
    <w:rsid w:val="007947C0"/>
    <w:rsid w:val="008038CF"/>
    <w:rsid w:val="009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Ticaret Sicil</dc:creator>
  <cp:lastModifiedBy>user</cp:lastModifiedBy>
  <cp:revision>4</cp:revision>
  <cp:lastPrinted>2022-10-12T10:49:00Z</cp:lastPrinted>
  <dcterms:created xsi:type="dcterms:W3CDTF">2019-10-24T12:33:00Z</dcterms:created>
  <dcterms:modified xsi:type="dcterms:W3CDTF">2022-10-12T10:49:00Z</dcterms:modified>
</cp:coreProperties>
</file>